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D872" w14:textId="77777777" w:rsidR="006A3ECE" w:rsidRPr="000D5B24" w:rsidRDefault="006A3ECE" w:rsidP="006A3ECE">
      <w:pPr>
        <w:rPr>
          <w:rFonts w:ascii="Calibri" w:hAnsi="Calibri"/>
          <w:b/>
        </w:rPr>
      </w:pPr>
      <w:r w:rsidRPr="000D5B24">
        <w:rPr>
          <w:rFonts w:ascii="Calibri" w:hAnsi="Calibri"/>
          <w:b/>
        </w:rPr>
        <w:t xml:space="preserve">Public Notice </w:t>
      </w:r>
    </w:p>
    <w:p w14:paraId="37AF75DD" w14:textId="30062D8E" w:rsidR="006A3ECE" w:rsidRPr="000D5B24" w:rsidRDefault="00576C54" w:rsidP="006A3EC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</w:t>
      </w:r>
      <w:r w:rsidR="00335A3D">
        <w:rPr>
          <w:rFonts w:ascii="Calibri" w:hAnsi="Calibri"/>
          <w:b/>
        </w:rPr>
        <w:t>Plymouth</w:t>
      </w:r>
      <w:r w:rsidR="00482BC6">
        <w:rPr>
          <w:rFonts w:ascii="Calibri" w:hAnsi="Calibri"/>
          <w:b/>
        </w:rPr>
        <w:t xml:space="preserve"> </w:t>
      </w:r>
      <w:r w:rsidR="006A3ECE" w:rsidRPr="000D5B24">
        <w:rPr>
          <w:rFonts w:ascii="Calibri" w:hAnsi="Calibri"/>
          <w:b/>
        </w:rPr>
        <w:t>Retirement System</w:t>
      </w:r>
    </w:p>
    <w:p w14:paraId="61498111" w14:textId="77777777" w:rsidR="006A3ECE" w:rsidRPr="000D5B24" w:rsidRDefault="006A3ECE" w:rsidP="006A3ECE">
      <w:pPr>
        <w:rPr>
          <w:rFonts w:ascii="Calibri" w:hAnsi="Calibri"/>
          <w:b/>
        </w:rPr>
      </w:pPr>
      <w:r w:rsidRPr="000D5B24">
        <w:rPr>
          <w:rFonts w:ascii="Calibri" w:hAnsi="Calibri"/>
          <w:b/>
        </w:rPr>
        <w:t>Request for Proposals</w:t>
      </w:r>
    </w:p>
    <w:p w14:paraId="5BE94496" w14:textId="77777777" w:rsidR="00666027" w:rsidRPr="00666027" w:rsidRDefault="00666027" w:rsidP="00666027">
      <w:pPr>
        <w:rPr>
          <w:rFonts w:ascii="Calibri" w:hAnsi="Calibri"/>
        </w:rPr>
      </w:pPr>
    </w:p>
    <w:p w14:paraId="1EF91F69" w14:textId="5B30DB53" w:rsidR="00666027" w:rsidRPr="00E913C4" w:rsidRDefault="00CA1480" w:rsidP="00666027">
      <w:pPr>
        <w:rPr>
          <w:rFonts w:ascii="Calibri" w:hAnsi="Calibri" w:cs="Calibri"/>
          <w:sz w:val="22"/>
          <w:szCs w:val="22"/>
        </w:rPr>
      </w:pPr>
      <w:r w:rsidRPr="00D30FAD">
        <w:rPr>
          <w:rFonts w:ascii="Calibri" w:hAnsi="Calibri"/>
        </w:rPr>
        <w:t xml:space="preserve">The </w:t>
      </w:r>
      <w:r w:rsidR="00335A3D">
        <w:rPr>
          <w:rFonts w:ascii="Calibri" w:hAnsi="Calibri"/>
        </w:rPr>
        <w:t>Plymouth</w:t>
      </w:r>
      <w:r w:rsidRPr="00D30FAD">
        <w:rPr>
          <w:rFonts w:ascii="Calibri" w:hAnsi="Calibri"/>
        </w:rPr>
        <w:t xml:space="preserve"> (MA) Retirement Board is seeking proposals from qualified </w:t>
      </w:r>
      <w:r>
        <w:rPr>
          <w:rFonts w:ascii="Calibri" w:hAnsi="Calibri"/>
        </w:rPr>
        <w:t>investment managers to provide</w:t>
      </w:r>
      <w:r w:rsidRPr="00D30FAD">
        <w:rPr>
          <w:rFonts w:ascii="Calibri" w:hAnsi="Calibri"/>
        </w:rPr>
        <w:t xml:space="preserve"> </w:t>
      </w:r>
      <w:r w:rsidR="00E913C4" w:rsidRPr="00901882">
        <w:rPr>
          <w:rFonts w:ascii="Calibri" w:hAnsi="Calibri"/>
          <w:b/>
          <w:bCs/>
        </w:rPr>
        <w:t>active</w:t>
      </w:r>
      <w:r w:rsidR="00E913C4">
        <w:rPr>
          <w:rFonts w:ascii="Calibri" w:hAnsi="Calibri"/>
        </w:rPr>
        <w:t xml:space="preserve"> </w:t>
      </w:r>
      <w:r w:rsidR="00E70894" w:rsidRPr="00E70894">
        <w:rPr>
          <w:rFonts w:ascii="Calibri" w:hAnsi="Calibri"/>
          <w:b/>
          <w:bCs/>
        </w:rPr>
        <w:t>small cap</w:t>
      </w:r>
      <w:r w:rsidR="00E913C4">
        <w:rPr>
          <w:rFonts w:ascii="Calibri" w:hAnsi="Calibri"/>
          <w:b/>
          <w:bCs/>
        </w:rPr>
        <w:t xml:space="preserve"> </w:t>
      </w:r>
      <w:r w:rsidR="004A268D">
        <w:rPr>
          <w:rFonts w:ascii="Calibri" w:hAnsi="Calibri"/>
          <w:b/>
          <w:bCs/>
        </w:rPr>
        <w:t xml:space="preserve">international </w:t>
      </w:r>
      <w:r w:rsidR="00E913C4">
        <w:rPr>
          <w:rFonts w:ascii="Calibri" w:hAnsi="Calibri"/>
          <w:b/>
          <w:bCs/>
        </w:rPr>
        <w:t>equity</w:t>
      </w:r>
      <w:r w:rsidRPr="00D30FAD">
        <w:rPr>
          <w:rFonts w:ascii="Calibri" w:hAnsi="Calibri"/>
        </w:rPr>
        <w:t xml:space="preserve"> investment management services</w:t>
      </w:r>
      <w:r w:rsidR="000272DC">
        <w:rPr>
          <w:rFonts w:ascii="Calibri" w:hAnsi="Calibri"/>
        </w:rPr>
        <w:t xml:space="preserve">. </w:t>
      </w:r>
      <w:r w:rsidR="00E913C4" w:rsidRPr="005F74CE">
        <w:rPr>
          <w:rFonts w:ascii="Calibri" w:hAnsi="Calibri" w:cs="Calibri"/>
        </w:rPr>
        <w:t>The RFP is available visiting</w:t>
      </w:r>
      <w:r w:rsidR="00E913C4">
        <w:rPr>
          <w:rFonts w:ascii="Calibri" w:hAnsi="Calibri" w:cs="Calibri"/>
        </w:rPr>
        <w:t xml:space="preserve"> </w:t>
      </w:r>
      <w:hyperlink r:id="rId7" w:history="1">
        <w:r w:rsidR="00E913C4" w:rsidRPr="00776290">
          <w:rPr>
            <w:rStyle w:val="Hyperlink"/>
            <w:rFonts w:ascii="Calibri" w:hAnsi="Calibri" w:cs="Calibri"/>
          </w:rPr>
          <w:t>https://www.fiducientadvisors.com/client-rfps</w:t>
        </w:r>
      </w:hyperlink>
      <w:r w:rsidR="00E913C4" w:rsidRPr="005F74CE">
        <w:rPr>
          <w:rFonts w:ascii="Calibri" w:hAnsi="Calibri" w:cs="Calibri"/>
        </w:rPr>
        <w:t>.</w:t>
      </w:r>
      <w:r w:rsidR="00E913C4">
        <w:rPr>
          <w:rFonts w:ascii="Calibri" w:hAnsi="Calibri" w:cs="Calibri"/>
          <w:sz w:val="22"/>
          <w:szCs w:val="22"/>
        </w:rPr>
        <w:t xml:space="preserve"> </w:t>
      </w:r>
      <w:r w:rsidR="00666027" w:rsidRPr="00844DAC">
        <w:rPr>
          <w:rFonts w:ascii="Calibri" w:hAnsi="Calibri"/>
          <w:color w:val="000000"/>
        </w:rPr>
        <w:t>The</w:t>
      </w:r>
      <w:r w:rsidR="00666027" w:rsidRPr="00666027">
        <w:rPr>
          <w:rFonts w:ascii="Calibri" w:hAnsi="Calibri"/>
          <w:color w:val="000000"/>
        </w:rPr>
        <w:t xml:space="preserve"> Board reserves the right to cancel or reject in whole or part any or all proposals in the best interest of the Retirement System.  </w:t>
      </w:r>
      <w:r w:rsidR="00666027" w:rsidRPr="00E913C4">
        <w:rPr>
          <w:rFonts w:ascii="Calibri" w:hAnsi="Calibri"/>
          <w:color w:val="000000"/>
          <w:highlight w:val="yellow"/>
          <w:u w:val="single"/>
        </w:rPr>
        <w:t xml:space="preserve">Proposal deadline is </w:t>
      </w:r>
      <w:r w:rsidR="00533B8F" w:rsidRPr="00E913C4">
        <w:rPr>
          <w:rFonts w:ascii="Calibri" w:hAnsi="Calibri"/>
          <w:color w:val="000000"/>
          <w:highlight w:val="yellow"/>
          <w:u w:val="single"/>
        </w:rPr>
        <w:t>Tuesday</w:t>
      </w:r>
      <w:r w:rsidRPr="00E913C4">
        <w:rPr>
          <w:rFonts w:ascii="Calibri" w:hAnsi="Calibri"/>
          <w:color w:val="000000"/>
          <w:highlight w:val="yellow"/>
          <w:u w:val="single"/>
        </w:rPr>
        <w:t xml:space="preserve"> </w:t>
      </w:r>
      <w:r w:rsidR="00E913C4">
        <w:rPr>
          <w:rFonts w:ascii="Calibri" w:hAnsi="Calibri"/>
          <w:color w:val="000000"/>
          <w:highlight w:val="yellow"/>
          <w:u w:val="single"/>
        </w:rPr>
        <w:t xml:space="preserve">May </w:t>
      </w:r>
      <w:r w:rsidR="00901882">
        <w:rPr>
          <w:rFonts w:ascii="Calibri" w:hAnsi="Calibri"/>
          <w:color w:val="000000"/>
          <w:highlight w:val="yellow"/>
          <w:u w:val="single"/>
        </w:rPr>
        <w:t>1</w:t>
      </w:r>
      <w:r w:rsidR="00E70894">
        <w:rPr>
          <w:rFonts w:ascii="Calibri" w:hAnsi="Calibri"/>
          <w:color w:val="000000"/>
          <w:highlight w:val="yellow"/>
          <w:u w:val="single"/>
        </w:rPr>
        <w:t>8</w:t>
      </w:r>
      <w:r w:rsidR="00901882">
        <w:rPr>
          <w:rFonts w:ascii="Calibri" w:hAnsi="Calibri"/>
          <w:color w:val="000000"/>
          <w:highlight w:val="yellow"/>
          <w:u w:val="single"/>
        </w:rPr>
        <w:t>,</w:t>
      </w:r>
      <w:r w:rsidR="00E913C4">
        <w:rPr>
          <w:rFonts w:ascii="Calibri" w:hAnsi="Calibri"/>
          <w:color w:val="000000"/>
          <w:highlight w:val="yellow"/>
          <w:u w:val="single"/>
        </w:rPr>
        <w:t xml:space="preserve"> 2021</w:t>
      </w:r>
      <w:r w:rsidR="00CB053F" w:rsidRPr="00482BC6">
        <w:rPr>
          <w:rFonts w:ascii="Calibri" w:hAnsi="Calibri"/>
          <w:color w:val="000000"/>
          <w:highlight w:val="yellow"/>
          <w:u w:val="single"/>
        </w:rPr>
        <w:t xml:space="preserve"> </w:t>
      </w:r>
      <w:r w:rsidR="000B348F" w:rsidRPr="00482BC6">
        <w:rPr>
          <w:rFonts w:ascii="Calibri" w:hAnsi="Calibri"/>
          <w:color w:val="000000"/>
          <w:highlight w:val="yellow"/>
          <w:u w:val="single"/>
        </w:rPr>
        <w:t xml:space="preserve">at </w:t>
      </w:r>
      <w:r w:rsidR="000272DC" w:rsidRPr="00482BC6">
        <w:rPr>
          <w:rFonts w:ascii="Calibri" w:hAnsi="Calibri"/>
          <w:color w:val="000000"/>
          <w:highlight w:val="yellow"/>
          <w:u w:val="single"/>
        </w:rPr>
        <w:t>4</w:t>
      </w:r>
      <w:r w:rsidR="00666027" w:rsidRPr="00482BC6">
        <w:rPr>
          <w:rFonts w:ascii="Calibri" w:hAnsi="Calibri"/>
          <w:color w:val="000000"/>
          <w:highlight w:val="yellow"/>
          <w:u w:val="single"/>
        </w:rPr>
        <w:t>:00 PM EDT.</w:t>
      </w:r>
    </w:p>
    <w:p w14:paraId="5636CEB8" w14:textId="77777777" w:rsidR="00666027" w:rsidRPr="007E3A2D" w:rsidRDefault="00666027" w:rsidP="00666027">
      <w:pPr>
        <w:rPr>
          <w:rFonts w:ascii="Calibri" w:hAnsi="Calibri"/>
        </w:rPr>
      </w:pPr>
    </w:p>
    <w:p w14:paraId="0FA53EF1" w14:textId="77777777" w:rsidR="00A40BD7" w:rsidRDefault="00A40BD7" w:rsidP="00666027">
      <w:pPr>
        <w:rPr>
          <w:rFonts w:ascii="Calibri" w:hAnsi="Calibri"/>
          <w:highlight w:val="yellow"/>
        </w:rPr>
      </w:pPr>
    </w:p>
    <w:p w14:paraId="516C4BB6" w14:textId="77777777" w:rsidR="00A40BD7" w:rsidRDefault="00A40BD7" w:rsidP="00666027">
      <w:pPr>
        <w:rPr>
          <w:rFonts w:ascii="Calibri" w:hAnsi="Calibri"/>
          <w:highlight w:val="yellow"/>
        </w:rPr>
      </w:pPr>
    </w:p>
    <w:p w14:paraId="42A16CBE" w14:textId="77777777" w:rsidR="00666027" w:rsidRPr="00666027" w:rsidRDefault="00666027" w:rsidP="00666027">
      <w:pPr>
        <w:rPr>
          <w:rFonts w:ascii="Calibri" w:hAnsi="Calibri"/>
        </w:rPr>
      </w:pPr>
    </w:p>
    <w:p w14:paraId="45D596E1" w14:textId="77777777" w:rsidR="006A3ECE" w:rsidRDefault="006A3ECE" w:rsidP="006A3ECE">
      <w:pPr>
        <w:rPr>
          <w:rFonts w:ascii="Calibri" w:hAnsi="Calibri"/>
        </w:rPr>
      </w:pPr>
    </w:p>
    <w:sectPr w:rsidR="006A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B389D" w14:textId="77777777" w:rsidR="00335A3D" w:rsidRDefault="00335A3D" w:rsidP="00335A3D">
      <w:r>
        <w:separator/>
      </w:r>
    </w:p>
  </w:endnote>
  <w:endnote w:type="continuationSeparator" w:id="0">
    <w:p w14:paraId="0B6A0802" w14:textId="77777777" w:rsidR="00335A3D" w:rsidRDefault="00335A3D" w:rsidP="0033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099BF" w14:textId="77777777" w:rsidR="00335A3D" w:rsidRDefault="00335A3D" w:rsidP="00335A3D">
      <w:r>
        <w:separator/>
      </w:r>
    </w:p>
  </w:footnote>
  <w:footnote w:type="continuationSeparator" w:id="0">
    <w:p w14:paraId="632044E3" w14:textId="77777777" w:rsidR="00335A3D" w:rsidRDefault="00335A3D" w:rsidP="0033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E53AD"/>
    <w:multiLevelType w:val="hybridMultilevel"/>
    <w:tmpl w:val="96C8F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CE"/>
    <w:rsid w:val="000272DC"/>
    <w:rsid w:val="000B348F"/>
    <w:rsid w:val="001A6E3A"/>
    <w:rsid w:val="00335A3D"/>
    <w:rsid w:val="00482BC6"/>
    <w:rsid w:val="004A268D"/>
    <w:rsid w:val="00533B8F"/>
    <w:rsid w:val="00553254"/>
    <w:rsid w:val="00576C54"/>
    <w:rsid w:val="00666027"/>
    <w:rsid w:val="006A3ECE"/>
    <w:rsid w:val="007325C7"/>
    <w:rsid w:val="007839F2"/>
    <w:rsid w:val="007A1F45"/>
    <w:rsid w:val="00844DAC"/>
    <w:rsid w:val="008A4445"/>
    <w:rsid w:val="008E29BC"/>
    <w:rsid w:val="00901882"/>
    <w:rsid w:val="00A40BD7"/>
    <w:rsid w:val="00BE4529"/>
    <w:rsid w:val="00CA1480"/>
    <w:rsid w:val="00CA30C2"/>
    <w:rsid w:val="00CB053F"/>
    <w:rsid w:val="00CD02D0"/>
    <w:rsid w:val="00CD1DA6"/>
    <w:rsid w:val="00E705E7"/>
    <w:rsid w:val="00E70894"/>
    <w:rsid w:val="00E913C4"/>
    <w:rsid w:val="00F1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C23B2"/>
  <w15:docId w15:val="{72F858C5-12B6-4742-A937-5827C14B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ECE"/>
    <w:rPr>
      <w:color w:val="0000FF"/>
      <w:u w:val="single"/>
    </w:rPr>
  </w:style>
  <w:style w:type="paragraph" w:styleId="NormalWeb">
    <w:name w:val="Normal (Web)"/>
    <w:basedOn w:val="Normal"/>
    <w:rsid w:val="006A3ECE"/>
    <w:pPr>
      <w:spacing w:before="100" w:beforeAutospacing="1" w:after="100" w:afterAutospacing="1"/>
    </w:pPr>
    <w:rPr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CB0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ducientadvisors.com/client-rf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Goulart</dc:creator>
  <cp:lastModifiedBy>Fratini, Matt</cp:lastModifiedBy>
  <cp:revision>2</cp:revision>
  <dcterms:created xsi:type="dcterms:W3CDTF">2021-04-06T18:47:00Z</dcterms:created>
  <dcterms:modified xsi:type="dcterms:W3CDTF">2021-04-06T18:47:00Z</dcterms:modified>
</cp:coreProperties>
</file>